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15407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15407E">
        <w:rPr>
          <w:rFonts w:cs="Arial"/>
          <w:sz w:val="24"/>
          <w:szCs w:val="24"/>
        </w:rPr>
        <w:t>This is for information of all concerned that</w:t>
      </w:r>
      <w:r w:rsidRPr="0015407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15407E">
        <w:rPr>
          <w:rFonts w:cs="Arial"/>
          <w:sz w:val="24"/>
          <w:szCs w:val="24"/>
        </w:rPr>
        <w:t xml:space="preserve">will be held on </w:t>
      </w:r>
      <w:r w:rsidR="0015407E" w:rsidRPr="0015407E">
        <w:rPr>
          <w:rFonts w:cs="Arial"/>
          <w:sz w:val="24"/>
          <w:szCs w:val="24"/>
        </w:rPr>
        <w:t>Wednesday, July 20, 2022 at 3:00 pm (Bangladesh time)</w:t>
      </w:r>
      <w:r w:rsidR="00866A6E" w:rsidRPr="0015407E">
        <w:rPr>
          <w:rFonts w:cs="Arial"/>
          <w:sz w:val="24"/>
          <w:szCs w:val="24"/>
        </w:rPr>
        <w:t xml:space="preserve">. </w:t>
      </w:r>
      <w:r w:rsidR="0015407E" w:rsidRPr="0015407E">
        <w:rPr>
          <w:sz w:val="24"/>
          <w:szCs w:val="24"/>
        </w:rPr>
        <w:t>The meeting will be held virtually by using digital platform</w:t>
      </w:r>
      <w:r w:rsidR="0015407E" w:rsidRPr="0015407E">
        <w:rPr>
          <w:sz w:val="24"/>
          <w:szCs w:val="24"/>
        </w:rPr>
        <w:t xml:space="preserve">. </w:t>
      </w:r>
      <w:r w:rsidR="00866A6E" w:rsidRPr="0015407E">
        <w:rPr>
          <w:rFonts w:cs="Arial"/>
          <w:sz w:val="24"/>
          <w:szCs w:val="24"/>
        </w:rPr>
        <w:t xml:space="preserve">The un-audited financial statements of the Company for the </w:t>
      </w:r>
      <w:r w:rsidR="0015407E" w:rsidRPr="0015407E">
        <w:rPr>
          <w:rFonts w:cs="Arial"/>
          <w:sz w:val="24"/>
          <w:szCs w:val="24"/>
        </w:rPr>
        <w:t>2</w:t>
      </w:r>
      <w:r w:rsidR="0015407E" w:rsidRPr="0015407E">
        <w:rPr>
          <w:rFonts w:cs="Arial"/>
          <w:sz w:val="24"/>
          <w:szCs w:val="24"/>
          <w:vertAlign w:val="superscript"/>
        </w:rPr>
        <w:t>nd</w:t>
      </w:r>
      <w:r w:rsidR="0015407E" w:rsidRPr="0015407E">
        <w:rPr>
          <w:rFonts w:cs="Arial"/>
          <w:sz w:val="24"/>
          <w:szCs w:val="24"/>
        </w:rPr>
        <w:t xml:space="preserve"> </w:t>
      </w:r>
      <w:r w:rsidR="00866A6E" w:rsidRPr="0015407E">
        <w:rPr>
          <w:rFonts w:cs="Arial"/>
          <w:sz w:val="24"/>
          <w:szCs w:val="24"/>
        </w:rPr>
        <w:t xml:space="preserve">quarter ended </w:t>
      </w:r>
      <w:r w:rsidR="0015407E" w:rsidRPr="0015407E">
        <w:rPr>
          <w:rFonts w:cs="Arial"/>
          <w:sz w:val="24"/>
          <w:szCs w:val="24"/>
        </w:rPr>
        <w:t>June 30</w:t>
      </w:r>
      <w:r w:rsidR="00866A6E" w:rsidRPr="0015407E">
        <w:rPr>
          <w:rFonts w:cs="Arial"/>
          <w:sz w:val="24"/>
          <w:szCs w:val="24"/>
        </w:rPr>
        <w:t>, 202</w:t>
      </w:r>
      <w:r w:rsidR="0015407E" w:rsidRPr="0015407E">
        <w:rPr>
          <w:rFonts w:cs="Arial"/>
          <w:sz w:val="24"/>
          <w:szCs w:val="24"/>
        </w:rPr>
        <w:t>2</w:t>
      </w:r>
      <w:r w:rsidR="00866A6E" w:rsidRPr="0015407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r w:rsidRPr="006E045F">
        <w:rPr>
          <w:rFonts w:cs="Arial"/>
          <w:b/>
          <w:sz w:val="24"/>
          <w:szCs w:val="24"/>
        </w:rPr>
        <w:t>Sd</w:t>
      </w:r>
      <w:proofErr w:type="spell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15407E"/>
    <w:rsid w:val="006E045F"/>
    <w:rsid w:val="00866A6E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2F1D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Mohi-Us-Sunnat Chowdhury</cp:lastModifiedBy>
  <cp:revision>5</cp:revision>
  <cp:lastPrinted>2022-04-17T05:05:00Z</cp:lastPrinted>
  <dcterms:created xsi:type="dcterms:W3CDTF">2022-01-29T05:05:00Z</dcterms:created>
  <dcterms:modified xsi:type="dcterms:W3CDTF">2023-02-04T04:56:00Z</dcterms:modified>
</cp:coreProperties>
</file>